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F8" w:rsidRDefault="009A3FF8" w:rsidP="009A3FF8">
      <w:pPr>
        <w:ind w:firstLineChars="50" w:firstLine="160"/>
        <w:jc w:val="center"/>
        <w:rPr>
          <w:rFonts w:ascii="华文楷体" w:eastAsia="华文楷体" w:hAnsi="华文楷体"/>
          <w:sz w:val="32"/>
        </w:rPr>
      </w:pPr>
      <w:r w:rsidRPr="009A3FF8">
        <w:rPr>
          <w:rFonts w:ascii="黑体" w:eastAsia="黑体" w:hAnsi="黑体" w:hint="eastAsia"/>
          <w:sz w:val="32"/>
        </w:rPr>
        <w:t>申请办理外国人来华工作许可</w:t>
      </w:r>
      <w:r w:rsidRPr="009A3FF8">
        <w:rPr>
          <w:rFonts w:ascii="华文楷体" w:eastAsia="华文楷体" w:hAnsi="华文楷体" w:hint="eastAsia"/>
          <w:sz w:val="32"/>
        </w:rPr>
        <w:t xml:space="preserve"> (来华工作90 日以上，不含90 日)</w:t>
      </w:r>
    </w:p>
    <w:p w:rsidR="000317FE" w:rsidRPr="000317FE" w:rsidRDefault="000317FE" w:rsidP="009A3FF8">
      <w:pPr>
        <w:ind w:firstLineChars="50" w:firstLine="180"/>
        <w:jc w:val="center"/>
        <w:rPr>
          <w:rFonts w:ascii="华文楷体" w:eastAsia="华文楷体" w:hAnsi="华文楷体"/>
          <w:sz w:val="36"/>
          <w:szCs w:val="36"/>
        </w:rPr>
      </w:pPr>
      <w:r w:rsidRPr="000317FE">
        <w:rPr>
          <w:rFonts w:ascii="华文楷体" w:eastAsia="华文楷体" w:hAnsi="华文楷体"/>
          <w:sz w:val="36"/>
          <w:szCs w:val="36"/>
        </w:rPr>
        <w:t>Apply for a work permit for foreigners to come to China (work in China for more than 90 days, excluding 90 days)</w:t>
      </w:r>
    </w:p>
    <w:p w:rsidR="004230DF" w:rsidRDefault="009A3FF8" w:rsidP="009A3FF8">
      <w:r>
        <w:rPr>
          <w:rFonts w:hint="eastAsia"/>
        </w:rPr>
        <w:t xml:space="preserve"> </w:t>
      </w:r>
    </w:p>
    <w:tbl>
      <w:tblPr>
        <w:tblStyle w:val="a3"/>
        <w:tblW w:w="13745" w:type="dxa"/>
        <w:tblLook w:val="04A0" w:firstRow="1" w:lastRow="0" w:firstColumn="1" w:lastColumn="0" w:noHBand="0" w:noVBand="1"/>
      </w:tblPr>
      <w:tblGrid>
        <w:gridCol w:w="964"/>
        <w:gridCol w:w="2272"/>
        <w:gridCol w:w="8525"/>
        <w:gridCol w:w="1984"/>
      </w:tblGrid>
      <w:tr w:rsidR="00F70830" w:rsidRPr="00F920A4" w:rsidTr="005E4F32">
        <w:trPr>
          <w:trHeight w:val="617"/>
        </w:trPr>
        <w:tc>
          <w:tcPr>
            <w:tcW w:w="964" w:type="dxa"/>
            <w:vAlign w:val="center"/>
          </w:tcPr>
          <w:p w:rsidR="00F70830" w:rsidRPr="006F5322" w:rsidRDefault="00F70830" w:rsidP="004230DF">
            <w:pPr>
              <w:jc w:val="center"/>
              <w:rPr>
                <w:rFonts w:ascii="黑体" w:eastAsia="黑体" w:hAnsi="黑体"/>
                <w:color w:val="000000" w:themeColor="text1"/>
                <w:sz w:val="22"/>
              </w:rPr>
            </w:pPr>
            <w:r w:rsidRPr="006F5322">
              <w:rPr>
                <w:rFonts w:ascii="黑体" w:eastAsia="黑体" w:hAnsi="黑体" w:hint="eastAsia"/>
                <w:color w:val="000000" w:themeColor="text1"/>
                <w:sz w:val="22"/>
              </w:rPr>
              <w:t>序号</w:t>
            </w:r>
          </w:p>
        </w:tc>
        <w:tc>
          <w:tcPr>
            <w:tcW w:w="2272" w:type="dxa"/>
            <w:vAlign w:val="center"/>
          </w:tcPr>
          <w:p w:rsidR="00F70830" w:rsidRPr="006F5322" w:rsidRDefault="00F70830" w:rsidP="004230DF">
            <w:pPr>
              <w:jc w:val="center"/>
              <w:rPr>
                <w:rFonts w:ascii="黑体" w:eastAsia="黑体" w:hAnsi="黑体"/>
                <w:color w:val="000000" w:themeColor="text1"/>
                <w:sz w:val="22"/>
              </w:rPr>
            </w:pPr>
            <w:r w:rsidRPr="006F5322">
              <w:rPr>
                <w:rFonts w:ascii="黑体" w:eastAsia="黑体" w:hAnsi="黑体" w:hint="eastAsia"/>
                <w:color w:val="000000" w:themeColor="text1"/>
                <w:sz w:val="22"/>
              </w:rPr>
              <w:t>提交材料清单</w:t>
            </w:r>
          </w:p>
          <w:p w:rsidR="000317FE" w:rsidRPr="00C42316" w:rsidRDefault="000317FE" w:rsidP="00EA78D2">
            <w:pPr>
              <w:jc w:val="center"/>
              <w:rPr>
                <w:rFonts w:ascii="黑体" w:eastAsia="黑体" w:hAnsi="黑体"/>
                <w:b/>
                <w:color w:val="000000" w:themeColor="text1"/>
                <w:sz w:val="22"/>
              </w:rPr>
            </w:pPr>
            <w:r w:rsidRPr="006F5322">
              <w:rPr>
                <w:rFonts w:ascii="黑体" w:eastAsia="黑体" w:hAnsi="黑体"/>
                <w:color w:val="000000" w:themeColor="text1"/>
                <w:sz w:val="22"/>
              </w:rPr>
              <w:t>Submit bill of materials</w:t>
            </w:r>
          </w:p>
        </w:tc>
        <w:tc>
          <w:tcPr>
            <w:tcW w:w="8525" w:type="dxa"/>
            <w:vAlign w:val="center"/>
          </w:tcPr>
          <w:p w:rsidR="00F70830" w:rsidRPr="006F5322" w:rsidRDefault="00F70830" w:rsidP="004230DF">
            <w:pPr>
              <w:pStyle w:val="a4"/>
              <w:jc w:val="center"/>
              <w:rPr>
                <w:rFonts w:ascii="黑体" w:eastAsia="黑体" w:hAnsi="黑体"/>
                <w:color w:val="000000" w:themeColor="text1"/>
                <w:sz w:val="22"/>
              </w:rPr>
            </w:pPr>
            <w:r w:rsidRPr="006F5322">
              <w:rPr>
                <w:rFonts w:ascii="黑体" w:eastAsia="黑体" w:hAnsi="黑体" w:hint="eastAsia"/>
                <w:color w:val="000000" w:themeColor="text1"/>
                <w:sz w:val="22"/>
              </w:rPr>
              <w:t>要求</w:t>
            </w:r>
          </w:p>
          <w:p w:rsidR="000317FE" w:rsidRPr="00C42316" w:rsidRDefault="000317FE" w:rsidP="004230DF">
            <w:pPr>
              <w:pStyle w:val="a4"/>
              <w:jc w:val="center"/>
              <w:rPr>
                <w:rFonts w:ascii="黑体" w:eastAsia="黑体" w:hAnsi="黑体"/>
                <w:b/>
                <w:color w:val="000000" w:themeColor="text1"/>
                <w:sz w:val="22"/>
              </w:rPr>
            </w:pPr>
            <w:r w:rsidRPr="006F5322">
              <w:rPr>
                <w:rFonts w:ascii="黑体" w:eastAsia="黑体" w:hAnsi="黑体"/>
                <w:color w:val="000000" w:themeColor="text1"/>
                <w:sz w:val="22"/>
              </w:rPr>
              <w:t>Claim</w:t>
            </w:r>
          </w:p>
        </w:tc>
        <w:tc>
          <w:tcPr>
            <w:tcW w:w="1984" w:type="dxa"/>
            <w:vAlign w:val="center"/>
          </w:tcPr>
          <w:p w:rsidR="00F70830" w:rsidRPr="006F5322" w:rsidRDefault="00F70830" w:rsidP="004230DF">
            <w:pPr>
              <w:pStyle w:val="a4"/>
              <w:jc w:val="center"/>
              <w:rPr>
                <w:rFonts w:ascii="黑体" w:eastAsia="黑体" w:hAnsi="黑体"/>
                <w:color w:val="000000" w:themeColor="text1"/>
                <w:sz w:val="22"/>
              </w:rPr>
            </w:pPr>
            <w:r w:rsidRPr="006F5322">
              <w:rPr>
                <w:rFonts w:ascii="黑体" w:eastAsia="黑体" w:hAnsi="黑体" w:hint="eastAsia"/>
                <w:color w:val="000000" w:themeColor="text1"/>
                <w:sz w:val="22"/>
              </w:rPr>
              <w:t>备注</w:t>
            </w:r>
          </w:p>
          <w:p w:rsidR="000317FE" w:rsidRPr="00C42316" w:rsidRDefault="000317FE" w:rsidP="004230DF">
            <w:pPr>
              <w:pStyle w:val="a4"/>
              <w:jc w:val="center"/>
              <w:rPr>
                <w:rFonts w:ascii="黑体" w:eastAsia="黑体" w:hAnsi="黑体"/>
                <w:b/>
                <w:color w:val="000000" w:themeColor="text1"/>
                <w:sz w:val="22"/>
              </w:rPr>
            </w:pPr>
            <w:r w:rsidRPr="006F5322">
              <w:rPr>
                <w:rFonts w:ascii="黑体" w:eastAsia="黑体" w:hAnsi="黑体"/>
                <w:color w:val="000000" w:themeColor="text1"/>
                <w:sz w:val="22"/>
              </w:rPr>
              <w:t>Remarks</w:t>
            </w:r>
          </w:p>
        </w:tc>
      </w:tr>
      <w:tr w:rsidR="00F70830" w:rsidRPr="00F920A4" w:rsidTr="005E4F32">
        <w:trPr>
          <w:trHeight w:val="3109"/>
        </w:trPr>
        <w:tc>
          <w:tcPr>
            <w:tcW w:w="964" w:type="dxa"/>
            <w:vAlign w:val="center"/>
          </w:tcPr>
          <w:p w:rsidR="00F70830" w:rsidRPr="00F920A4" w:rsidRDefault="00D97F91" w:rsidP="002A776F">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2272" w:type="dxa"/>
            <w:vAlign w:val="center"/>
          </w:tcPr>
          <w:p w:rsidR="00F70830" w:rsidRDefault="00F70830" w:rsidP="002A776F">
            <w:pPr>
              <w:jc w:val="center"/>
              <w:rPr>
                <w:rFonts w:ascii="仿宋" w:eastAsia="仿宋" w:hAnsi="仿宋"/>
                <w:color w:val="000000" w:themeColor="text1"/>
                <w:sz w:val="24"/>
                <w:szCs w:val="24"/>
              </w:rPr>
            </w:pPr>
            <w:r w:rsidRPr="00F920A4">
              <w:rPr>
                <w:rFonts w:ascii="仿宋" w:eastAsia="仿宋" w:hAnsi="仿宋" w:hint="eastAsia"/>
                <w:color w:val="000000" w:themeColor="text1"/>
                <w:sz w:val="24"/>
                <w:szCs w:val="24"/>
              </w:rPr>
              <w:t>工作资历证明</w:t>
            </w:r>
          </w:p>
          <w:p w:rsidR="00F70830" w:rsidRPr="00F920A4" w:rsidRDefault="00F70830" w:rsidP="002A776F">
            <w:pPr>
              <w:jc w:val="center"/>
              <w:rPr>
                <w:rFonts w:ascii="仿宋" w:eastAsia="仿宋" w:hAnsi="仿宋"/>
                <w:color w:val="000000" w:themeColor="text1"/>
                <w:sz w:val="24"/>
                <w:szCs w:val="24"/>
              </w:rPr>
            </w:pPr>
            <w:r>
              <w:rPr>
                <w:rFonts w:ascii="仿宋" w:eastAsia="仿宋" w:hAnsi="仿宋"/>
                <w:color w:val="000000" w:themeColor="text1"/>
                <w:sz w:val="24"/>
                <w:szCs w:val="24"/>
              </w:rPr>
              <w:t>E</w:t>
            </w:r>
            <w:r>
              <w:rPr>
                <w:rFonts w:ascii="仿宋" w:eastAsia="仿宋" w:hAnsi="仿宋" w:hint="eastAsia"/>
                <w:color w:val="000000" w:themeColor="text1"/>
                <w:sz w:val="24"/>
                <w:szCs w:val="24"/>
              </w:rPr>
              <w:t>mployment certificate</w:t>
            </w:r>
          </w:p>
        </w:tc>
        <w:tc>
          <w:tcPr>
            <w:tcW w:w="8525" w:type="dxa"/>
            <w:vAlign w:val="center"/>
          </w:tcPr>
          <w:p w:rsidR="00074BD3" w:rsidRDefault="00F70830" w:rsidP="001D26E1">
            <w:pPr>
              <w:rPr>
                <w:rFonts w:ascii="仿宋" w:eastAsia="仿宋" w:hAnsi="仿宋"/>
                <w:color w:val="000000" w:themeColor="text1"/>
                <w:w w:val="87"/>
                <w:sz w:val="24"/>
                <w:szCs w:val="24"/>
              </w:rPr>
            </w:pPr>
            <w:r w:rsidRPr="00F920A4">
              <w:rPr>
                <w:rFonts w:ascii="仿宋" w:eastAsia="仿宋" w:hAnsi="仿宋" w:hint="eastAsia"/>
                <w:color w:val="000000" w:themeColor="text1"/>
                <w:w w:val="87"/>
                <w:sz w:val="24"/>
                <w:szCs w:val="24"/>
              </w:rPr>
              <w:t>由申请人原工作过的单位出具从事与现聘工作相关的工作经历证明，包括职位、工作时电间或曾经做过的项目，需申请人原工作单位加盖公章或负责人签字，并留有证明联系人有效联系电话或电子邮件。</w:t>
            </w:r>
          </w:p>
          <w:p w:rsidR="00F70830" w:rsidRPr="00F920A4" w:rsidRDefault="00074BD3" w:rsidP="001D26E1">
            <w:pPr>
              <w:rPr>
                <w:rFonts w:ascii="仿宋" w:eastAsia="仿宋" w:hAnsi="仿宋"/>
                <w:color w:val="000000" w:themeColor="text1"/>
                <w:w w:val="87"/>
                <w:sz w:val="24"/>
                <w:szCs w:val="24"/>
              </w:rPr>
            </w:pPr>
            <w:r w:rsidRPr="00074BD3">
              <w:rPr>
                <w:rFonts w:ascii="仿宋" w:eastAsia="仿宋" w:hAnsi="仿宋"/>
                <w:color w:val="000000" w:themeColor="text1"/>
                <w:w w:val="87"/>
                <w:sz w:val="24"/>
                <w:szCs w:val="24"/>
              </w:rPr>
              <w:t>The applicant’s original work unit shall issue proof of work experience related to the curren</w:t>
            </w:r>
            <w:bookmarkStart w:id="0" w:name="_GoBack"/>
            <w:bookmarkEnd w:id="0"/>
            <w:r w:rsidRPr="00074BD3">
              <w:rPr>
                <w:rFonts w:ascii="仿宋" w:eastAsia="仿宋" w:hAnsi="仿宋"/>
                <w:color w:val="000000" w:themeColor="text1"/>
                <w:w w:val="87"/>
                <w:sz w:val="24"/>
                <w:szCs w:val="24"/>
              </w:rPr>
              <w:t>t job, including the position, work time, or project that has been done. The applicant’s original work unit shall be stamped with the official seal or signed by the responsible person, and shall be retained. Prove that the contact is effectively contacted by phone or email.</w:t>
            </w:r>
          </w:p>
        </w:tc>
        <w:tc>
          <w:tcPr>
            <w:tcW w:w="1984" w:type="dxa"/>
            <w:vAlign w:val="center"/>
          </w:tcPr>
          <w:p w:rsidR="00F70830" w:rsidRPr="00F920A4" w:rsidRDefault="00F70830" w:rsidP="002A776F">
            <w:pPr>
              <w:rPr>
                <w:rFonts w:ascii="仿宋" w:eastAsia="仿宋" w:hAnsi="仿宋"/>
                <w:color w:val="000000" w:themeColor="text1"/>
                <w:sz w:val="24"/>
                <w:szCs w:val="24"/>
              </w:rPr>
            </w:pPr>
          </w:p>
        </w:tc>
      </w:tr>
      <w:tr w:rsidR="00F70830" w:rsidRPr="00F920A4" w:rsidTr="005E4F32">
        <w:trPr>
          <w:trHeight w:val="3963"/>
        </w:trPr>
        <w:tc>
          <w:tcPr>
            <w:tcW w:w="964" w:type="dxa"/>
            <w:vAlign w:val="center"/>
          </w:tcPr>
          <w:p w:rsidR="00F70830" w:rsidRPr="00F920A4" w:rsidRDefault="00D97F91" w:rsidP="00161976">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2</w:t>
            </w:r>
          </w:p>
        </w:tc>
        <w:tc>
          <w:tcPr>
            <w:tcW w:w="2272" w:type="dxa"/>
            <w:vAlign w:val="center"/>
          </w:tcPr>
          <w:p w:rsidR="00F70830" w:rsidRDefault="00F70830" w:rsidP="00071122">
            <w:pPr>
              <w:rPr>
                <w:rFonts w:ascii="仿宋" w:eastAsia="仿宋" w:hAnsi="仿宋"/>
                <w:color w:val="000000" w:themeColor="text1"/>
                <w:sz w:val="24"/>
                <w:szCs w:val="24"/>
              </w:rPr>
            </w:pPr>
            <w:r w:rsidRPr="00F920A4">
              <w:rPr>
                <w:rFonts w:ascii="仿宋" w:eastAsia="仿宋" w:hAnsi="仿宋" w:hint="eastAsia"/>
                <w:color w:val="000000" w:themeColor="text1"/>
                <w:sz w:val="24"/>
                <w:szCs w:val="24"/>
              </w:rPr>
              <w:t>最高学位(学历)证书或相关批准文书，取得资格证书</w:t>
            </w:r>
          </w:p>
          <w:p w:rsidR="00F70830" w:rsidRPr="00F920A4" w:rsidRDefault="00F70830" w:rsidP="005E4F32">
            <w:pPr>
              <w:rPr>
                <w:rFonts w:ascii="仿宋" w:eastAsia="仿宋" w:hAnsi="仿宋"/>
                <w:color w:val="000000" w:themeColor="text1"/>
                <w:sz w:val="24"/>
                <w:szCs w:val="24"/>
              </w:rPr>
            </w:pPr>
            <w:r>
              <w:rPr>
                <w:rFonts w:ascii="仿宋" w:eastAsia="仿宋" w:hAnsi="仿宋"/>
                <w:color w:val="000000" w:themeColor="text1"/>
                <w:sz w:val="24"/>
                <w:szCs w:val="24"/>
              </w:rPr>
              <w:t>C</w:t>
            </w:r>
            <w:r>
              <w:rPr>
                <w:rFonts w:ascii="仿宋" w:eastAsia="仿宋" w:hAnsi="仿宋" w:hint="eastAsia"/>
                <w:color w:val="000000" w:themeColor="text1"/>
                <w:sz w:val="24"/>
                <w:szCs w:val="24"/>
              </w:rPr>
              <w:t xml:space="preserve">ertificate </w:t>
            </w:r>
            <w:r>
              <w:rPr>
                <w:rFonts w:ascii="仿宋" w:eastAsia="仿宋" w:hAnsi="仿宋"/>
                <w:color w:val="000000" w:themeColor="text1"/>
                <w:sz w:val="24"/>
                <w:szCs w:val="24"/>
              </w:rPr>
              <w:t>of the highest degree</w:t>
            </w:r>
          </w:p>
        </w:tc>
        <w:tc>
          <w:tcPr>
            <w:tcW w:w="8525" w:type="dxa"/>
            <w:vAlign w:val="center"/>
          </w:tcPr>
          <w:p w:rsidR="00F70830" w:rsidRPr="00F920A4" w:rsidRDefault="00F70830" w:rsidP="00071122">
            <w:pPr>
              <w:rPr>
                <w:rFonts w:ascii="仿宋" w:eastAsia="仿宋" w:hAnsi="仿宋"/>
                <w:color w:val="000000" w:themeColor="text1"/>
                <w:w w:val="87"/>
                <w:sz w:val="24"/>
                <w:szCs w:val="24"/>
              </w:rPr>
            </w:pPr>
            <w:r w:rsidRPr="00F920A4">
              <w:rPr>
                <w:rFonts w:ascii="仿宋" w:eastAsia="仿宋" w:hAnsi="仿宋" w:hint="eastAsia"/>
                <w:color w:val="000000" w:themeColor="text1"/>
                <w:w w:val="87"/>
                <w:sz w:val="24"/>
                <w:szCs w:val="24"/>
              </w:rPr>
              <w:t>最高学位（学历）证书在国外获得的，应经我驻外使、领馆或由申请人获得学位（学历）所在国驻华使、领馆或我国学历认证机构认证。最高学位（学历）证书在港澳特别行政区和台湾地区获得的，应经我国学历认证机构认证或经所在地区公证机构公证。</w:t>
            </w:r>
          </w:p>
          <w:p w:rsidR="00F70830" w:rsidRPr="00F920A4" w:rsidRDefault="00F70830" w:rsidP="00071122">
            <w:pPr>
              <w:rPr>
                <w:rFonts w:ascii="仿宋" w:eastAsia="仿宋" w:hAnsi="仿宋"/>
                <w:color w:val="000000" w:themeColor="text1"/>
                <w:w w:val="87"/>
                <w:sz w:val="24"/>
                <w:szCs w:val="24"/>
              </w:rPr>
            </w:pPr>
            <w:r w:rsidRPr="00F920A4">
              <w:rPr>
                <w:rFonts w:ascii="仿宋" w:eastAsia="仿宋" w:hAnsi="仿宋" w:hint="eastAsia"/>
                <w:color w:val="000000" w:themeColor="text1"/>
                <w:w w:val="87"/>
                <w:sz w:val="24"/>
                <w:szCs w:val="24"/>
              </w:rPr>
              <w:t>最高学位（学历）证书在中国境内获得的，仅提供学历（学位）证书原件。</w:t>
            </w:r>
          </w:p>
          <w:p w:rsidR="00F70830" w:rsidRDefault="00F70830" w:rsidP="00071122">
            <w:pPr>
              <w:rPr>
                <w:rFonts w:ascii="仿宋" w:eastAsia="仿宋" w:hAnsi="仿宋"/>
                <w:color w:val="000000" w:themeColor="text1"/>
                <w:w w:val="87"/>
                <w:sz w:val="24"/>
                <w:szCs w:val="24"/>
              </w:rPr>
            </w:pPr>
            <w:r w:rsidRPr="00F920A4">
              <w:rPr>
                <w:rFonts w:ascii="仿宋" w:eastAsia="仿宋" w:hAnsi="仿宋" w:hint="eastAsia"/>
                <w:color w:val="000000" w:themeColor="text1"/>
                <w:w w:val="87"/>
                <w:sz w:val="24"/>
                <w:szCs w:val="24"/>
              </w:rPr>
              <w:t>我国法律法规规定应由行业主管部门前置审批或具备我国相应准入类职业资格的，应提供行业主管部门批准文书或职业资格证明。</w:t>
            </w:r>
          </w:p>
          <w:p w:rsidR="005E4F32" w:rsidRPr="00F920A4" w:rsidRDefault="005E4F32" w:rsidP="00071122">
            <w:pPr>
              <w:rPr>
                <w:rFonts w:ascii="仿宋" w:eastAsia="仿宋" w:hAnsi="仿宋"/>
                <w:color w:val="000000" w:themeColor="text1"/>
                <w:w w:val="87"/>
                <w:sz w:val="24"/>
                <w:szCs w:val="24"/>
              </w:rPr>
            </w:pPr>
            <w:r w:rsidRPr="005E4F32">
              <w:rPr>
                <w:rFonts w:ascii="仿宋" w:eastAsia="仿宋" w:hAnsi="仿宋"/>
                <w:color w:val="000000" w:themeColor="text1"/>
                <w:w w:val="87"/>
                <w:sz w:val="24"/>
                <w:szCs w:val="24"/>
              </w:rPr>
              <w:t>If the certificate of the highest degree (education) is obtained abroad, the applicant shall obtain the degree (degree) from the embassy or consulate in China. Certificates of the highest degree (educational) certificate obtained in Hong Kong and Macao Special Administrative Region and Taiwan shall be certified by the Chinese academic certification body or notarized by the notary public in the locality. The highest degree (degree) certificate obtained in China is only available in electronic form of academic qualifications.</w:t>
            </w:r>
          </w:p>
        </w:tc>
        <w:tc>
          <w:tcPr>
            <w:tcW w:w="1984" w:type="dxa"/>
          </w:tcPr>
          <w:p w:rsidR="00F70830" w:rsidRPr="00F920A4" w:rsidRDefault="00F70830" w:rsidP="00071122">
            <w:pPr>
              <w:rPr>
                <w:rFonts w:ascii="仿宋" w:eastAsia="仿宋" w:hAnsi="仿宋"/>
                <w:color w:val="000000" w:themeColor="text1"/>
                <w:sz w:val="24"/>
                <w:szCs w:val="24"/>
              </w:rPr>
            </w:pPr>
          </w:p>
        </w:tc>
      </w:tr>
      <w:tr w:rsidR="00F70830" w:rsidRPr="00F920A4" w:rsidTr="005E4F32">
        <w:trPr>
          <w:trHeight w:val="3679"/>
        </w:trPr>
        <w:tc>
          <w:tcPr>
            <w:tcW w:w="964" w:type="dxa"/>
            <w:vAlign w:val="center"/>
          </w:tcPr>
          <w:p w:rsidR="00F70830" w:rsidRPr="00F920A4" w:rsidRDefault="00D97F91" w:rsidP="00161976">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3</w:t>
            </w:r>
          </w:p>
        </w:tc>
        <w:tc>
          <w:tcPr>
            <w:tcW w:w="2272" w:type="dxa"/>
            <w:vAlign w:val="center"/>
          </w:tcPr>
          <w:p w:rsidR="00F70830" w:rsidRDefault="00F70830" w:rsidP="00071122">
            <w:pPr>
              <w:jc w:val="center"/>
              <w:rPr>
                <w:rFonts w:ascii="仿宋" w:eastAsia="仿宋" w:hAnsi="仿宋"/>
                <w:color w:val="000000" w:themeColor="text1"/>
                <w:sz w:val="24"/>
                <w:szCs w:val="24"/>
              </w:rPr>
            </w:pPr>
            <w:r w:rsidRPr="00F920A4">
              <w:rPr>
                <w:rFonts w:ascii="仿宋" w:eastAsia="仿宋" w:hAnsi="仿宋" w:hint="eastAsia"/>
                <w:color w:val="000000" w:themeColor="text1"/>
                <w:sz w:val="24"/>
                <w:szCs w:val="24"/>
              </w:rPr>
              <w:t>无</w:t>
            </w:r>
            <w:r w:rsidRPr="00F920A4">
              <w:rPr>
                <w:rFonts w:ascii="仿宋" w:eastAsia="仿宋" w:hAnsi="仿宋"/>
                <w:color w:val="000000" w:themeColor="text1"/>
                <w:sz w:val="24"/>
                <w:szCs w:val="24"/>
              </w:rPr>
              <w:t>犯罪记录证明</w:t>
            </w:r>
          </w:p>
          <w:p w:rsidR="00F70830" w:rsidRPr="00F920A4" w:rsidRDefault="00F70830" w:rsidP="007143E8">
            <w:pPr>
              <w:jc w:val="center"/>
              <w:rPr>
                <w:rFonts w:ascii="仿宋" w:eastAsia="仿宋" w:hAnsi="仿宋"/>
                <w:color w:val="000000" w:themeColor="text1"/>
                <w:sz w:val="24"/>
                <w:szCs w:val="24"/>
              </w:rPr>
            </w:pPr>
            <w:r>
              <w:rPr>
                <w:rFonts w:ascii="仿宋" w:eastAsia="仿宋" w:hAnsi="仿宋"/>
                <w:color w:val="000000" w:themeColor="text1"/>
                <w:sz w:val="24"/>
                <w:szCs w:val="24"/>
              </w:rPr>
              <w:t>Certificate of Good Conduct</w:t>
            </w:r>
            <w:r w:rsidR="00462F40">
              <w:rPr>
                <w:rFonts w:ascii="仿宋" w:eastAsia="仿宋" w:hAnsi="仿宋"/>
                <w:color w:val="000000" w:themeColor="text1"/>
                <w:sz w:val="24"/>
                <w:szCs w:val="24"/>
              </w:rPr>
              <w:t>,</w:t>
            </w:r>
            <w:r w:rsidR="00462F40" w:rsidRPr="00462F40">
              <w:rPr>
                <w:rFonts w:ascii="仿宋" w:eastAsia="仿宋" w:hAnsi="仿宋"/>
                <w:b/>
                <w:color w:val="000000" w:themeColor="text1"/>
                <w:sz w:val="24"/>
                <w:szCs w:val="24"/>
              </w:rPr>
              <w:t xml:space="preserve"> </w:t>
            </w:r>
          </w:p>
        </w:tc>
        <w:tc>
          <w:tcPr>
            <w:tcW w:w="8525" w:type="dxa"/>
            <w:vAlign w:val="center"/>
          </w:tcPr>
          <w:p w:rsidR="00F70830" w:rsidRPr="00F920A4" w:rsidRDefault="00F70830" w:rsidP="00071122">
            <w:pPr>
              <w:rPr>
                <w:rFonts w:ascii="仿宋" w:eastAsia="仿宋" w:hAnsi="仿宋"/>
                <w:color w:val="000000" w:themeColor="text1"/>
                <w:w w:val="87"/>
                <w:sz w:val="24"/>
                <w:szCs w:val="24"/>
              </w:rPr>
            </w:pPr>
            <w:r w:rsidRPr="00F920A4">
              <w:rPr>
                <w:rFonts w:ascii="仿宋" w:eastAsia="仿宋" w:hAnsi="仿宋" w:hint="eastAsia"/>
                <w:color w:val="000000" w:themeColor="text1"/>
                <w:w w:val="87"/>
                <w:sz w:val="24"/>
                <w:szCs w:val="24"/>
              </w:rPr>
              <w:t>应当由申请人国籍国或经常居住地警察、安全、法院等部门出具并经我驻外使、领馆认证或外国驻华使、领馆认证。</w:t>
            </w:r>
          </w:p>
          <w:p w:rsidR="00F70830" w:rsidRPr="00F920A4" w:rsidRDefault="00F70830" w:rsidP="00071122">
            <w:pPr>
              <w:rPr>
                <w:rFonts w:ascii="仿宋" w:eastAsia="仿宋" w:hAnsi="仿宋"/>
                <w:color w:val="000000" w:themeColor="text1"/>
                <w:w w:val="87"/>
                <w:sz w:val="24"/>
                <w:szCs w:val="24"/>
              </w:rPr>
            </w:pPr>
            <w:r w:rsidRPr="00F920A4">
              <w:rPr>
                <w:rFonts w:ascii="仿宋" w:eastAsia="仿宋" w:hAnsi="仿宋" w:hint="eastAsia"/>
                <w:color w:val="000000" w:themeColor="text1"/>
                <w:w w:val="87"/>
                <w:sz w:val="24"/>
                <w:szCs w:val="24"/>
              </w:rPr>
              <w:t>在港澳特别行政区和台湾地区出具的无犯罪记录证明，应经所在地区公证机关公证。</w:t>
            </w:r>
          </w:p>
          <w:p w:rsidR="007143E8" w:rsidRPr="007143E8" w:rsidRDefault="007143E8" w:rsidP="007143E8">
            <w:pPr>
              <w:rPr>
                <w:rFonts w:ascii="仿宋" w:eastAsia="仿宋" w:hAnsi="仿宋"/>
                <w:color w:val="000000" w:themeColor="text1"/>
                <w:w w:val="87"/>
                <w:sz w:val="24"/>
                <w:szCs w:val="24"/>
              </w:rPr>
            </w:pPr>
            <w:r w:rsidRPr="007143E8">
              <w:rPr>
                <w:rFonts w:ascii="仿宋" w:eastAsia="仿宋" w:hAnsi="仿宋"/>
                <w:color w:val="000000" w:themeColor="text1"/>
                <w:w w:val="87"/>
                <w:sz w:val="24"/>
                <w:szCs w:val="24"/>
              </w:rPr>
              <w:t>It shall be issued by the applicant's country of nationality or the police, security, courts, etc. of the place of residence and certified by our foreign embassies and consulates or by foreign embassies and consulates in China.</w:t>
            </w:r>
          </w:p>
          <w:p w:rsidR="00F70830" w:rsidRPr="00F920A4" w:rsidRDefault="007143E8" w:rsidP="007143E8">
            <w:pPr>
              <w:rPr>
                <w:rFonts w:ascii="仿宋" w:eastAsia="仿宋" w:hAnsi="仿宋"/>
                <w:color w:val="000000" w:themeColor="text1"/>
                <w:w w:val="87"/>
                <w:sz w:val="24"/>
                <w:szCs w:val="24"/>
              </w:rPr>
            </w:pPr>
            <w:r w:rsidRPr="007143E8">
              <w:rPr>
                <w:rFonts w:ascii="仿宋" w:eastAsia="仿宋" w:hAnsi="仿宋"/>
                <w:color w:val="000000" w:themeColor="text1"/>
                <w:w w:val="87"/>
                <w:sz w:val="24"/>
                <w:szCs w:val="24"/>
              </w:rPr>
              <w:t>The non-criminal record issued in the Hong Kong and Macao Special Administrative Region and the Taiwan region shall be notarized by the notary public in the locality.</w:t>
            </w:r>
          </w:p>
        </w:tc>
        <w:tc>
          <w:tcPr>
            <w:tcW w:w="1984" w:type="dxa"/>
            <w:vAlign w:val="center"/>
          </w:tcPr>
          <w:p w:rsidR="00F70830" w:rsidRDefault="005E4F32" w:rsidP="00071122">
            <w:pPr>
              <w:rPr>
                <w:rFonts w:ascii="仿宋" w:eastAsia="仿宋" w:hAnsi="仿宋"/>
                <w:color w:val="000000" w:themeColor="text1"/>
                <w:w w:val="87"/>
                <w:sz w:val="24"/>
                <w:szCs w:val="24"/>
              </w:rPr>
            </w:pPr>
            <w:r w:rsidRPr="00F920A4">
              <w:rPr>
                <w:rFonts w:ascii="仿宋" w:eastAsia="仿宋" w:hAnsi="仿宋" w:hint="eastAsia"/>
                <w:color w:val="000000" w:themeColor="text1"/>
                <w:w w:val="87"/>
                <w:sz w:val="24"/>
                <w:szCs w:val="24"/>
              </w:rPr>
              <w:t>无犯罪记录签发时间应在6个月内</w:t>
            </w:r>
          </w:p>
          <w:p w:rsidR="007143E8" w:rsidRPr="00F920A4" w:rsidRDefault="007143E8" w:rsidP="00071122">
            <w:pPr>
              <w:rPr>
                <w:rFonts w:ascii="仿宋" w:eastAsia="仿宋" w:hAnsi="仿宋"/>
                <w:color w:val="000000" w:themeColor="text1"/>
                <w:sz w:val="24"/>
                <w:szCs w:val="24"/>
              </w:rPr>
            </w:pPr>
            <w:r w:rsidRPr="007143E8">
              <w:rPr>
                <w:rFonts w:ascii="仿宋" w:eastAsia="仿宋" w:hAnsi="仿宋"/>
                <w:color w:val="000000" w:themeColor="text1"/>
                <w:sz w:val="24"/>
                <w:szCs w:val="24"/>
              </w:rPr>
              <w:t>No criminal record is issued within 6 months</w:t>
            </w:r>
          </w:p>
        </w:tc>
      </w:tr>
      <w:tr w:rsidR="00F70830" w:rsidRPr="00F920A4" w:rsidTr="005E4F32">
        <w:trPr>
          <w:trHeight w:val="70"/>
        </w:trPr>
        <w:tc>
          <w:tcPr>
            <w:tcW w:w="964" w:type="dxa"/>
            <w:vAlign w:val="center"/>
          </w:tcPr>
          <w:p w:rsidR="00F70830" w:rsidRPr="00F920A4" w:rsidRDefault="00D97F91" w:rsidP="00161976">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4</w:t>
            </w:r>
          </w:p>
        </w:tc>
        <w:tc>
          <w:tcPr>
            <w:tcW w:w="2272" w:type="dxa"/>
            <w:vAlign w:val="center"/>
          </w:tcPr>
          <w:p w:rsidR="00F70830" w:rsidRDefault="00F70830" w:rsidP="00071122">
            <w:pPr>
              <w:jc w:val="center"/>
              <w:rPr>
                <w:rFonts w:ascii="仿宋" w:eastAsia="仿宋" w:hAnsi="仿宋"/>
                <w:color w:val="000000" w:themeColor="text1"/>
                <w:sz w:val="24"/>
                <w:szCs w:val="24"/>
              </w:rPr>
            </w:pPr>
            <w:r w:rsidRPr="00F920A4">
              <w:rPr>
                <w:rFonts w:ascii="仿宋" w:eastAsia="仿宋" w:hAnsi="仿宋" w:hint="eastAsia"/>
                <w:color w:val="000000" w:themeColor="text1"/>
                <w:sz w:val="24"/>
                <w:szCs w:val="24"/>
              </w:rPr>
              <w:t>体检</w:t>
            </w:r>
            <w:r w:rsidRPr="00F920A4">
              <w:rPr>
                <w:rFonts w:ascii="仿宋" w:eastAsia="仿宋" w:hAnsi="仿宋"/>
                <w:color w:val="000000" w:themeColor="text1"/>
                <w:sz w:val="24"/>
                <w:szCs w:val="24"/>
              </w:rPr>
              <w:t>证明</w:t>
            </w:r>
          </w:p>
          <w:p w:rsidR="00F70830" w:rsidRPr="00F920A4" w:rsidRDefault="00F70830" w:rsidP="007143E8">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Physical Examination </w:t>
            </w:r>
            <w:r>
              <w:rPr>
                <w:rFonts w:ascii="仿宋" w:eastAsia="仿宋" w:hAnsi="仿宋" w:hint="eastAsia"/>
                <w:color w:val="000000" w:themeColor="text1"/>
                <w:sz w:val="24"/>
                <w:szCs w:val="24"/>
              </w:rPr>
              <w:lastRenderedPageBreak/>
              <w:t>Documents (within 6 months)</w:t>
            </w:r>
          </w:p>
        </w:tc>
        <w:tc>
          <w:tcPr>
            <w:tcW w:w="8525" w:type="dxa"/>
            <w:vAlign w:val="center"/>
          </w:tcPr>
          <w:p w:rsidR="00F70830" w:rsidRDefault="00F70830" w:rsidP="00161976">
            <w:pPr>
              <w:rPr>
                <w:rFonts w:ascii="仿宋" w:eastAsia="仿宋" w:hAnsi="仿宋"/>
                <w:color w:val="000000" w:themeColor="text1"/>
                <w:w w:val="87"/>
                <w:sz w:val="24"/>
                <w:szCs w:val="24"/>
              </w:rPr>
            </w:pPr>
            <w:r w:rsidRPr="00F920A4">
              <w:rPr>
                <w:rFonts w:ascii="仿宋" w:eastAsia="仿宋" w:hAnsi="仿宋" w:hint="eastAsia"/>
                <w:color w:val="000000" w:themeColor="text1"/>
                <w:w w:val="87"/>
                <w:sz w:val="24"/>
                <w:szCs w:val="24"/>
              </w:rPr>
              <w:lastRenderedPageBreak/>
              <w:t>由中国检验检疫机构出具的境外人员体格检查记录验证证明或健康检记录验证证明或健康检查证明书，或经中国检验检疫机构认可的境外卫生医疗机构出具的体检证明，签发时间均在6个月内。</w:t>
            </w:r>
          </w:p>
          <w:p w:rsidR="007143E8" w:rsidRPr="00F920A4" w:rsidRDefault="007143E8" w:rsidP="00161976">
            <w:pPr>
              <w:rPr>
                <w:rFonts w:ascii="仿宋" w:eastAsia="仿宋" w:hAnsi="仿宋"/>
                <w:color w:val="000000" w:themeColor="text1"/>
                <w:w w:val="87"/>
                <w:sz w:val="24"/>
                <w:szCs w:val="24"/>
              </w:rPr>
            </w:pPr>
            <w:r w:rsidRPr="007143E8">
              <w:rPr>
                <w:rFonts w:ascii="仿宋" w:eastAsia="仿宋" w:hAnsi="仿宋"/>
                <w:color w:val="000000" w:themeColor="text1"/>
                <w:w w:val="87"/>
                <w:sz w:val="24"/>
                <w:szCs w:val="24"/>
              </w:rPr>
              <w:lastRenderedPageBreak/>
              <w:t>The medical certificate issued by the Chinese inspection and quarantine institution, or the health inspection record verification certificate or health inspection certificate, or the medical certificate issued by the overseas health and medical institution approved by the Chinese inspection and quarantine institution, is issued for 6 months. Inside.</w:t>
            </w:r>
          </w:p>
        </w:tc>
        <w:tc>
          <w:tcPr>
            <w:tcW w:w="1984" w:type="dxa"/>
            <w:vAlign w:val="center"/>
          </w:tcPr>
          <w:p w:rsidR="00F70830" w:rsidRPr="00F920A4" w:rsidRDefault="00F70830" w:rsidP="00071122">
            <w:pPr>
              <w:rPr>
                <w:rFonts w:ascii="仿宋" w:eastAsia="仿宋" w:hAnsi="仿宋"/>
                <w:color w:val="000000" w:themeColor="text1"/>
                <w:sz w:val="24"/>
                <w:szCs w:val="24"/>
              </w:rPr>
            </w:pPr>
          </w:p>
        </w:tc>
      </w:tr>
      <w:tr w:rsidR="00F70830" w:rsidRPr="00F920A4" w:rsidTr="005E4F32">
        <w:trPr>
          <w:trHeight w:val="399"/>
        </w:trPr>
        <w:tc>
          <w:tcPr>
            <w:tcW w:w="964" w:type="dxa"/>
            <w:vAlign w:val="center"/>
          </w:tcPr>
          <w:p w:rsidR="00F70830" w:rsidRPr="00F920A4" w:rsidRDefault="00D97F91" w:rsidP="00161976">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5</w:t>
            </w:r>
          </w:p>
        </w:tc>
        <w:tc>
          <w:tcPr>
            <w:tcW w:w="2272" w:type="dxa"/>
            <w:vAlign w:val="center"/>
          </w:tcPr>
          <w:p w:rsidR="00F70830" w:rsidRDefault="00F70830" w:rsidP="00071122">
            <w:pPr>
              <w:jc w:val="center"/>
              <w:rPr>
                <w:rFonts w:ascii="仿宋" w:eastAsia="仿宋" w:hAnsi="仿宋"/>
                <w:color w:val="FF0000"/>
                <w:sz w:val="24"/>
                <w:szCs w:val="24"/>
              </w:rPr>
            </w:pPr>
            <w:r w:rsidRPr="007143E8">
              <w:rPr>
                <w:rFonts w:ascii="仿宋" w:eastAsia="仿宋" w:hAnsi="仿宋" w:hint="eastAsia"/>
                <w:color w:val="000000" w:themeColor="text1"/>
                <w:sz w:val="24"/>
                <w:szCs w:val="24"/>
              </w:rPr>
              <w:t>聘用</w:t>
            </w:r>
            <w:r w:rsidRPr="007143E8">
              <w:rPr>
                <w:rFonts w:ascii="仿宋" w:eastAsia="仿宋" w:hAnsi="仿宋"/>
                <w:color w:val="000000" w:themeColor="text1"/>
                <w:sz w:val="24"/>
                <w:szCs w:val="24"/>
              </w:rPr>
              <w:t>合同或任职证明</w:t>
            </w:r>
          </w:p>
          <w:p w:rsidR="00F70830" w:rsidRPr="00F920A4" w:rsidRDefault="00F70830" w:rsidP="00071122">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Job contract</w:t>
            </w:r>
          </w:p>
        </w:tc>
        <w:tc>
          <w:tcPr>
            <w:tcW w:w="8525" w:type="dxa"/>
            <w:vAlign w:val="center"/>
          </w:tcPr>
          <w:p w:rsidR="00F70830" w:rsidRDefault="00F70830" w:rsidP="007143E8">
            <w:pPr>
              <w:rPr>
                <w:rFonts w:ascii="仿宋" w:eastAsia="仿宋" w:hAnsi="仿宋"/>
                <w:color w:val="000000" w:themeColor="text1"/>
                <w:w w:val="87"/>
                <w:sz w:val="24"/>
                <w:szCs w:val="24"/>
              </w:rPr>
            </w:pPr>
            <w:r w:rsidRPr="00F920A4">
              <w:rPr>
                <w:rFonts w:ascii="仿宋" w:eastAsia="仿宋" w:hAnsi="仿宋" w:hint="eastAsia"/>
                <w:color w:val="000000" w:themeColor="text1"/>
                <w:w w:val="87"/>
                <w:sz w:val="24"/>
                <w:szCs w:val="24"/>
              </w:rPr>
              <w:t>应提供中文合同，入境前无法提供聘用合同的，可提供任职证明，入境后申领《中华人民共和国外国人工作许可证》时提交聘用合同，必要内容需前后一致；如不一致，需重新申请许可，但薪酬提高或者职务（职位）提升的除外。</w:t>
            </w:r>
            <w:r w:rsidR="007143E8" w:rsidRPr="007143E8">
              <w:rPr>
                <w:rFonts w:ascii="仿宋" w:eastAsia="仿宋" w:hAnsi="仿宋" w:hint="eastAsia"/>
                <w:color w:val="000000" w:themeColor="text1"/>
                <w:sz w:val="24"/>
                <w:szCs w:val="24"/>
              </w:rPr>
              <w:t>聘用合同或任职证明应当包括工作地点、工作内容、薪酬、来华工作时间、职位、盖章页（签字）必要内容。</w:t>
            </w:r>
          </w:p>
          <w:p w:rsidR="007143E8" w:rsidRPr="007143E8" w:rsidRDefault="007143E8" w:rsidP="007143E8">
            <w:pPr>
              <w:rPr>
                <w:rFonts w:ascii="仿宋" w:eastAsia="仿宋" w:hAnsi="仿宋"/>
                <w:color w:val="000000" w:themeColor="text1"/>
                <w:w w:val="87"/>
                <w:sz w:val="24"/>
                <w:szCs w:val="24"/>
              </w:rPr>
            </w:pPr>
            <w:r w:rsidRPr="007143E8">
              <w:rPr>
                <w:rFonts w:ascii="仿宋" w:eastAsia="仿宋" w:hAnsi="仿宋"/>
                <w:color w:val="000000" w:themeColor="text1"/>
                <w:w w:val="87"/>
                <w:sz w:val="24"/>
                <w:szCs w:val="24"/>
              </w:rPr>
              <w:t>A Chinese contract shall be provided. If the employment contract cannot be provided before entry, the certificate of employment may be provided. When applying for the “People's Republic of China Work Permit” after entry, the employment contract shall be submitted. The necessary contents shall be consistent; if they are inconsistent, the application shall be re-applied. Except for the increase in salary or the promotion of position (position). The employment contract or certificate of employment shall include the necessary content of the place of work, work content, salary, working hours in China, position, stamp page (signature).</w:t>
            </w:r>
          </w:p>
        </w:tc>
        <w:tc>
          <w:tcPr>
            <w:tcW w:w="1984" w:type="dxa"/>
            <w:vAlign w:val="center"/>
          </w:tcPr>
          <w:p w:rsidR="00F70830" w:rsidRPr="00F920A4" w:rsidRDefault="00F70830" w:rsidP="007143E8">
            <w:pPr>
              <w:rPr>
                <w:rFonts w:ascii="仿宋" w:eastAsia="仿宋" w:hAnsi="仿宋"/>
                <w:color w:val="000000" w:themeColor="text1"/>
                <w:sz w:val="24"/>
                <w:szCs w:val="24"/>
              </w:rPr>
            </w:pPr>
          </w:p>
        </w:tc>
      </w:tr>
      <w:tr w:rsidR="00F70830" w:rsidRPr="00F920A4" w:rsidTr="005E4F32">
        <w:trPr>
          <w:trHeight w:val="399"/>
        </w:trPr>
        <w:tc>
          <w:tcPr>
            <w:tcW w:w="964" w:type="dxa"/>
            <w:vAlign w:val="center"/>
          </w:tcPr>
          <w:p w:rsidR="00F70830" w:rsidRPr="00F920A4" w:rsidRDefault="00D97F91" w:rsidP="000E3FF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6</w:t>
            </w:r>
          </w:p>
        </w:tc>
        <w:tc>
          <w:tcPr>
            <w:tcW w:w="2272" w:type="dxa"/>
            <w:vAlign w:val="center"/>
          </w:tcPr>
          <w:p w:rsidR="00F70830" w:rsidRDefault="00F70830" w:rsidP="000E3FFA">
            <w:pPr>
              <w:jc w:val="center"/>
              <w:rPr>
                <w:rFonts w:ascii="仿宋" w:eastAsia="仿宋" w:hAnsi="仿宋"/>
                <w:color w:val="000000" w:themeColor="text1"/>
                <w:sz w:val="24"/>
                <w:szCs w:val="24"/>
              </w:rPr>
            </w:pPr>
            <w:r w:rsidRPr="00F920A4">
              <w:rPr>
                <w:rFonts w:ascii="仿宋" w:eastAsia="仿宋" w:hAnsi="仿宋" w:hint="eastAsia"/>
                <w:color w:val="000000" w:themeColor="text1"/>
                <w:sz w:val="24"/>
                <w:szCs w:val="24"/>
              </w:rPr>
              <w:t>申请</w:t>
            </w:r>
            <w:r w:rsidRPr="00F920A4">
              <w:rPr>
                <w:rFonts w:ascii="仿宋" w:eastAsia="仿宋" w:hAnsi="仿宋"/>
                <w:color w:val="000000" w:themeColor="text1"/>
                <w:sz w:val="24"/>
                <w:szCs w:val="24"/>
              </w:rPr>
              <w:t>人护照或国际旅行证件</w:t>
            </w:r>
          </w:p>
          <w:p w:rsidR="00F70830" w:rsidRPr="00F920A4" w:rsidRDefault="00F70830" w:rsidP="000E3FF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P</w:t>
            </w:r>
            <w:r>
              <w:rPr>
                <w:rFonts w:ascii="仿宋" w:eastAsia="仿宋" w:hAnsi="仿宋"/>
                <w:color w:val="000000" w:themeColor="text1"/>
                <w:sz w:val="24"/>
                <w:szCs w:val="24"/>
              </w:rPr>
              <w:t>assport</w:t>
            </w:r>
          </w:p>
        </w:tc>
        <w:tc>
          <w:tcPr>
            <w:tcW w:w="8525" w:type="dxa"/>
            <w:vAlign w:val="center"/>
          </w:tcPr>
          <w:p w:rsidR="00F70830" w:rsidRDefault="00F70830" w:rsidP="000E3FFA">
            <w:pPr>
              <w:pStyle w:val="Style"/>
              <w:ind w:left="124"/>
              <w:jc w:val="both"/>
              <w:textAlignment w:val="baseline"/>
              <w:rPr>
                <w:rFonts w:ascii="仿宋" w:eastAsia="仿宋" w:hAnsi="仿宋"/>
                <w:color w:val="000000" w:themeColor="text1"/>
              </w:rPr>
            </w:pPr>
            <w:r w:rsidRPr="00F920A4">
              <w:rPr>
                <w:rFonts w:ascii="仿宋" w:eastAsia="仿宋" w:hAnsi="仿宋"/>
                <w:color w:val="000000" w:themeColor="text1"/>
              </w:rPr>
              <w:t>护照或国际旅行证件信息页。</w:t>
            </w:r>
          </w:p>
          <w:p w:rsidR="007143E8" w:rsidRPr="00F920A4" w:rsidRDefault="007143E8" w:rsidP="000E3FFA">
            <w:pPr>
              <w:pStyle w:val="Style"/>
              <w:ind w:left="124"/>
              <w:jc w:val="both"/>
              <w:textAlignment w:val="baseline"/>
              <w:rPr>
                <w:rFonts w:ascii="仿宋" w:eastAsia="仿宋" w:hAnsi="仿宋"/>
                <w:color w:val="000000" w:themeColor="text1"/>
              </w:rPr>
            </w:pPr>
            <w:r w:rsidRPr="007143E8">
              <w:rPr>
                <w:rFonts w:ascii="仿宋" w:eastAsia="仿宋" w:hAnsi="仿宋"/>
                <w:color w:val="000000" w:themeColor="text1"/>
              </w:rPr>
              <w:t>Passport or international travel document information page.</w:t>
            </w:r>
          </w:p>
        </w:tc>
        <w:tc>
          <w:tcPr>
            <w:tcW w:w="1984" w:type="dxa"/>
            <w:vAlign w:val="center"/>
          </w:tcPr>
          <w:p w:rsidR="00F70830" w:rsidRPr="00F920A4" w:rsidRDefault="00F70830" w:rsidP="000E3FFA">
            <w:pPr>
              <w:rPr>
                <w:rFonts w:ascii="仿宋" w:eastAsia="仿宋" w:hAnsi="仿宋"/>
                <w:color w:val="000000" w:themeColor="text1"/>
                <w:sz w:val="24"/>
                <w:szCs w:val="24"/>
              </w:rPr>
            </w:pPr>
            <w:r w:rsidRPr="00F920A4">
              <w:rPr>
                <w:rFonts w:ascii="仿宋" w:eastAsia="仿宋" w:hAnsi="仿宋" w:hint="eastAsia"/>
                <w:color w:val="000000" w:themeColor="text1"/>
                <w:sz w:val="24"/>
                <w:szCs w:val="24"/>
              </w:rPr>
              <w:t>护照有效期不得少于6个月。</w:t>
            </w:r>
            <w:r w:rsidR="007143E8" w:rsidRPr="007143E8">
              <w:rPr>
                <w:rFonts w:ascii="仿宋" w:eastAsia="仿宋" w:hAnsi="仿宋"/>
                <w:color w:val="000000" w:themeColor="text1"/>
                <w:sz w:val="24"/>
                <w:szCs w:val="24"/>
              </w:rPr>
              <w:t>The passport must be valid for at least 6 months.</w:t>
            </w:r>
          </w:p>
        </w:tc>
      </w:tr>
      <w:tr w:rsidR="00F70830" w:rsidRPr="00F920A4" w:rsidTr="005E4F32">
        <w:trPr>
          <w:trHeight w:val="399"/>
        </w:trPr>
        <w:tc>
          <w:tcPr>
            <w:tcW w:w="964" w:type="dxa"/>
            <w:vAlign w:val="center"/>
          </w:tcPr>
          <w:p w:rsidR="00F70830" w:rsidRPr="00F920A4" w:rsidRDefault="00D97F91" w:rsidP="000E3FF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7</w:t>
            </w:r>
          </w:p>
        </w:tc>
        <w:tc>
          <w:tcPr>
            <w:tcW w:w="2272" w:type="dxa"/>
            <w:vAlign w:val="center"/>
          </w:tcPr>
          <w:p w:rsidR="00F70830" w:rsidRDefault="00F70830" w:rsidP="000E3FFA">
            <w:pPr>
              <w:jc w:val="center"/>
              <w:rPr>
                <w:rFonts w:ascii="仿宋" w:eastAsia="仿宋" w:hAnsi="仿宋"/>
                <w:color w:val="000000" w:themeColor="text1"/>
                <w:sz w:val="24"/>
                <w:szCs w:val="24"/>
              </w:rPr>
            </w:pPr>
            <w:r w:rsidRPr="00F920A4">
              <w:rPr>
                <w:rFonts w:ascii="仿宋" w:eastAsia="仿宋" w:hAnsi="仿宋" w:hint="eastAsia"/>
                <w:color w:val="000000" w:themeColor="text1"/>
                <w:sz w:val="24"/>
                <w:szCs w:val="24"/>
              </w:rPr>
              <w:t>申请</w:t>
            </w:r>
            <w:r w:rsidRPr="00F920A4">
              <w:rPr>
                <w:rFonts w:ascii="仿宋" w:eastAsia="仿宋" w:hAnsi="仿宋"/>
                <w:color w:val="000000" w:themeColor="text1"/>
                <w:sz w:val="24"/>
                <w:szCs w:val="24"/>
              </w:rPr>
              <w:t>人</w:t>
            </w:r>
            <w:r w:rsidRPr="00F920A4">
              <w:rPr>
                <w:rFonts w:ascii="仿宋" w:eastAsia="仿宋" w:hAnsi="仿宋" w:hint="eastAsia"/>
                <w:color w:val="000000" w:themeColor="text1"/>
                <w:sz w:val="24"/>
                <w:szCs w:val="24"/>
              </w:rPr>
              <w:t>6个月</w:t>
            </w:r>
            <w:r w:rsidRPr="00F920A4">
              <w:rPr>
                <w:rFonts w:ascii="仿宋" w:eastAsia="仿宋" w:hAnsi="仿宋"/>
                <w:color w:val="000000" w:themeColor="text1"/>
                <w:sz w:val="24"/>
                <w:szCs w:val="24"/>
              </w:rPr>
              <w:t>正面免冠照片</w:t>
            </w:r>
          </w:p>
          <w:p w:rsidR="00F70830" w:rsidRPr="00F920A4" w:rsidRDefault="00F70830" w:rsidP="000E3FF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Photo (</w:t>
            </w:r>
            <w:r>
              <w:rPr>
                <w:rFonts w:ascii="仿宋" w:eastAsia="仿宋" w:hAnsi="仿宋"/>
                <w:color w:val="000000" w:themeColor="text1"/>
                <w:sz w:val="24"/>
                <w:szCs w:val="24"/>
              </w:rPr>
              <w:t>within 6 months</w:t>
            </w:r>
            <w:r>
              <w:rPr>
                <w:rFonts w:ascii="仿宋" w:eastAsia="仿宋" w:hAnsi="仿宋" w:hint="eastAsia"/>
                <w:color w:val="000000" w:themeColor="text1"/>
                <w:sz w:val="24"/>
                <w:szCs w:val="24"/>
              </w:rPr>
              <w:t>)</w:t>
            </w:r>
          </w:p>
        </w:tc>
        <w:tc>
          <w:tcPr>
            <w:tcW w:w="8525" w:type="dxa"/>
            <w:vAlign w:val="center"/>
          </w:tcPr>
          <w:p w:rsidR="00D97F91" w:rsidRPr="00F920A4" w:rsidRDefault="00F70830" w:rsidP="00D97F91">
            <w:pPr>
              <w:pStyle w:val="Style"/>
              <w:ind w:left="124"/>
              <w:textAlignment w:val="baseline"/>
              <w:rPr>
                <w:rFonts w:ascii="仿宋" w:eastAsia="仿宋" w:hAnsi="仿宋"/>
                <w:color w:val="000000" w:themeColor="text1"/>
              </w:rPr>
            </w:pPr>
            <w:r w:rsidRPr="00F920A4">
              <w:rPr>
                <w:rFonts w:ascii="仿宋" w:eastAsia="仿宋" w:hAnsi="仿宋" w:hint="eastAsia"/>
                <w:color w:val="000000" w:themeColor="text1"/>
              </w:rPr>
              <w:t>近期免冠电子照片，白色背景，无边框，面部特征完整，</w:t>
            </w:r>
            <w:r w:rsidR="00D97F91" w:rsidRPr="00F920A4">
              <w:rPr>
                <w:rFonts w:ascii="仿宋" w:eastAsia="仿宋" w:hAnsi="仿宋"/>
                <w:color w:val="000000" w:themeColor="text1"/>
              </w:rPr>
              <w:t xml:space="preserve"> </w:t>
            </w:r>
          </w:p>
          <w:p w:rsidR="00F70830" w:rsidRPr="00F920A4" w:rsidRDefault="007143E8" w:rsidP="000E3FFA">
            <w:pPr>
              <w:pStyle w:val="Style"/>
              <w:ind w:left="124"/>
              <w:textAlignment w:val="baseline"/>
              <w:rPr>
                <w:rFonts w:ascii="仿宋" w:eastAsia="仿宋" w:hAnsi="仿宋"/>
                <w:color w:val="000000" w:themeColor="text1"/>
              </w:rPr>
            </w:pPr>
            <w:r w:rsidRPr="007143E8">
              <w:rPr>
                <w:rFonts w:ascii="仿宋" w:eastAsia="仿宋" w:hAnsi="仿宋"/>
                <w:color w:val="000000" w:themeColor="text1"/>
              </w:rPr>
              <w:t>Recently-free electronic photo, white background, no border, complete facial features,</w:t>
            </w:r>
          </w:p>
        </w:tc>
        <w:tc>
          <w:tcPr>
            <w:tcW w:w="1984" w:type="dxa"/>
            <w:vAlign w:val="center"/>
          </w:tcPr>
          <w:p w:rsidR="00D97F91" w:rsidRPr="00F920A4" w:rsidRDefault="00D97F91" w:rsidP="00D97F91">
            <w:pPr>
              <w:rPr>
                <w:rFonts w:ascii="仿宋" w:eastAsia="仿宋" w:hAnsi="仿宋"/>
                <w:color w:val="000000" w:themeColor="text1"/>
                <w:sz w:val="24"/>
                <w:szCs w:val="24"/>
              </w:rPr>
            </w:pPr>
          </w:p>
          <w:p w:rsidR="00F70830" w:rsidRPr="00F920A4" w:rsidRDefault="00F70830" w:rsidP="000E3FFA">
            <w:pPr>
              <w:rPr>
                <w:rFonts w:ascii="仿宋" w:eastAsia="仿宋" w:hAnsi="仿宋"/>
                <w:color w:val="000000" w:themeColor="text1"/>
                <w:sz w:val="24"/>
                <w:szCs w:val="24"/>
              </w:rPr>
            </w:pPr>
          </w:p>
        </w:tc>
      </w:tr>
      <w:tr w:rsidR="00F70830" w:rsidRPr="00F920A4" w:rsidTr="005E4F32">
        <w:trPr>
          <w:trHeight w:val="399"/>
        </w:trPr>
        <w:tc>
          <w:tcPr>
            <w:tcW w:w="964" w:type="dxa"/>
            <w:vAlign w:val="center"/>
          </w:tcPr>
          <w:p w:rsidR="00F70830" w:rsidRPr="00F920A4" w:rsidRDefault="00D97F91" w:rsidP="000E3FF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8</w:t>
            </w:r>
          </w:p>
        </w:tc>
        <w:tc>
          <w:tcPr>
            <w:tcW w:w="2272" w:type="dxa"/>
            <w:vAlign w:val="center"/>
          </w:tcPr>
          <w:p w:rsidR="00F70830" w:rsidRPr="00F920A4" w:rsidRDefault="00F70830" w:rsidP="000E3FFA">
            <w:pPr>
              <w:jc w:val="center"/>
              <w:rPr>
                <w:rFonts w:ascii="仿宋" w:eastAsia="仿宋" w:hAnsi="仿宋"/>
                <w:color w:val="000000" w:themeColor="text1"/>
                <w:sz w:val="24"/>
                <w:szCs w:val="24"/>
              </w:rPr>
            </w:pPr>
            <w:r w:rsidRPr="00F920A4">
              <w:rPr>
                <w:rFonts w:ascii="仿宋" w:eastAsia="仿宋" w:hAnsi="仿宋" w:hint="eastAsia"/>
                <w:color w:val="000000" w:themeColor="text1"/>
                <w:sz w:val="24"/>
                <w:szCs w:val="24"/>
              </w:rPr>
              <w:t>随行家属相关</w:t>
            </w:r>
          </w:p>
          <w:p w:rsidR="00F70830" w:rsidRDefault="00F70830" w:rsidP="000E3FFA">
            <w:pPr>
              <w:jc w:val="center"/>
              <w:rPr>
                <w:rFonts w:ascii="仿宋" w:eastAsia="仿宋" w:hAnsi="仿宋"/>
                <w:color w:val="000000" w:themeColor="text1"/>
                <w:sz w:val="24"/>
                <w:szCs w:val="24"/>
              </w:rPr>
            </w:pPr>
            <w:r w:rsidRPr="00F920A4">
              <w:rPr>
                <w:rFonts w:ascii="仿宋" w:eastAsia="仿宋" w:hAnsi="仿宋" w:hint="eastAsia"/>
                <w:color w:val="000000" w:themeColor="text1"/>
                <w:sz w:val="24"/>
                <w:szCs w:val="24"/>
              </w:rPr>
              <w:t>证明材料</w:t>
            </w:r>
          </w:p>
          <w:p w:rsidR="00F70830" w:rsidRPr="00F920A4" w:rsidRDefault="00F70830" w:rsidP="000E3FFA">
            <w:pPr>
              <w:jc w:val="center"/>
              <w:rPr>
                <w:rFonts w:ascii="仿宋" w:eastAsia="仿宋" w:hAnsi="仿宋"/>
                <w:color w:val="000000" w:themeColor="text1"/>
                <w:sz w:val="24"/>
                <w:szCs w:val="24"/>
              </w:rPr>
            </w:pPr>
            <w:r>
              <w:rPr>
                <w:rFonts w:ascii="仿宋" w:eastAsia="仿宋" w:hAnsi="仿宋"/>
                <w:color w:val="000000" w:themeColor="text1"/>
                <w:sz w:val="24"/>
                <w:szCs w:val="24"/>
              </w:rPr>
              <w:t>D</w:t>
            </w:r>
            <w:r>
              <w:rPr>
                <w:rFonts w:ascii="仿宋" w:eastAsia="仿宋" w:hAnsi="仿宋" w:hint="eastAsia"/>
                <w:color w:val="000000" w:themeColor="text1"/>
                <w:sz w:val="24"/>
                <w:szCs w:val="24"/>
              </w:rPr>
              <w:t xml:space="preserve">ocuments </w:t>
            </w:r>
            <w:r>
              <w:rPr>
                <w:rFonts w:ascii="仿宋" w:eastAsia="仿宋" w:hAnsi="仿宋"/>
                <w:color w:val="000000" w:themeColor="text1"/>
                <w:sz w:val="24"/>
                <w:szCs w:val="24"/>
              </w:rPr>
              <w:t>of accompanying family, if any</w:t>
            </w:r>
          </w:p>
        </w:tc>
        <w:tc>
          <w:tcPr>
            <w:tcW w:w="8525" w:type="dxa"/>
            <w:vAlign w:val="center"/>
          </w:tcPr>
          <w:p w:rsidR="00F70830" w:rsidRDefault="00F70830" w:rsidP="000E3FFA">
            <w:pPr>
              <w:pStyle w:val="Style"/>
              <w:textAlignment w:val="baseline"/>
              <w:rPr>
                <w:rFonts w:ascii="仿宋" w:eastAsia="仿宋" w:hAnsi="仿宋"/>
                <w:color w:val="000000" w:themeColor="text1"/>
              </w:rPr>
            </w:pPr>
            <w:r w:rsidRPr="00F920A4">
              <w:rPr>
                <w:rFonts w:ascii="仿宋" w:eastAsia="仿宋" w:hAnsi="仿宋"/>
                <w:color w:val="000000" w:themeColor="text1"/>
              </w:rPr>
              <w:t xml:space="preserve"> </w:t>
            </w:r>
            <w:r w:rsidRPr="00F920A4">
              <w:rPr>
                <w:rFonts w:ascii="仿宋" w:eastAsia="仿宋" w:hAnsi="仿宋" w:hint="eastAsia"/>
                <w:color w:val="000000" w:themeColor="text1"/>
              </w:rPr>
              <w:t>包括随行家属护照（或国际旅行证件）信息页、家属关系证明（配偶一结婚证书，子女－子女出生证明或收养证明，父母或配偶父母 申请人出生证明或结婚证书或公证证明）、体检报告（18周岁以上家属）以及电子照片。</w:t>
            </w:r>
          </w:p>
          <w:p w:rsidR="007143E8" w:rsidRPr="00F920A4" w:rsidRDefault="007143E8" w:rsidP="000E3FFA">
            <w:pPr>
              <w:pStyle w:val="Style"/>
              <w:textAlignment w:val="baseline"/>
              <w:rPr>
                <w:rFonts w:ascii="仿宋" w:eastAsia="仿宋" w:hAnsi="仿宋"/>
                <w:color w:val="000000" w:themeColor="text1"/>
              </w:rPr>
            </w:pPr>
            <w:r w:rsidRPr="007143E8">
              <w:rPr>
                <w:rFonts w:ascii="仿宋" w:eastAsia="仿宋" w:hAnsi="仿宋"/>
                <w:color w:val="000000" w:themeColor="text1"/>
              </w:rPr>
              <w:t>Includes accompanying family passport (or international travel document) information page, family relationship certificate (spouse-marriage certificate, child-child birth certificate or adoption certificate, parent or spouse parent's birth certificate or marriage certificate or notarization certificate), medical report ( Electronic photographs of family members over 18 years old.</w:t>
            </w:r>
          </w:p>
        </w:tc>
        <w:tc>
          <w:tcPr>
            <w:tcW w:w="1984" w:type="dxa"/>
            <w:vAlign w:val="center"/>
          </w:tcPr>
          <w:p w:rsidR="00F70830" w:rsidRPr="00F920A4" w:rsidRDefault="00F70830" w:rsidP="000E3FFA">
            <w:pPr>
              <w:jc w:val="center"/>
              <w:rPr>
                <w:rFonts w:ascii="仿宋" w:eastAsia="仿宋" w:hAnsi="仿宋"/>
                <w:color w:val="000000" w:themeColor="text1"/>
                <w:sz w:val="24"/>
                <w:szCs w:val="24"/>
              </w:rPr>
            </w:pPr>
          </w:p>
        </w:tc>
      </w:tr>
    </w:tbl>
    <w:p w:rsidR="00AE0AB6" w:rsidRPr="00AE0AB6" w:rsidRDefault="00AE0AB6" w:rsidP="00F920A4">
      <w:pPr>
        <w:spacing w:line="360" w:lineRule="exact"/>
        <w:rPr>
          <w:rFonts w:ascii="华文楷体" w:eastAsia="华文楷体" w:hAnsi="华文楷体"/>
          <w:b/>
          <w:sz w:val="28"/>
        </w:rPr>
      </w:pPr>
      <w:r w:rsidRPr="00AE0AB6">
        <w:rPr>
          <w:rFonts w:ascii="华文楷体" w:eastAsia="华文楷体" w:hAnsi="华文楷体" w:hint="eastAsia"/>
          <w:b/>
          <w:sz w:val="28"/>
        </w:rPr>
        <w:t>说明</w:t>
      </w:r>
      <w:r>
        <w:rPr>
          <w:rFonts w:ascii="华文楷体" w:eastAsia="华文楷体" w:hAnsi="华文楷体" w:hint="eastAsia"/>
          <w:b/>
          <w:sz w:val="28"/>
        </w:rPr>
        <w:t>：</w:t>
      </w:r>
    </w:p>
    <w:p w:rsidR="000E3FFA" w:rsidRPr="00AE0AB6" w:rsidRDefault="000E3FFA" w:rsidP="00AE0AB6">
      <w:pPr>
        <w:pStyle w:val="Style"/>
        <w:textAlignment w:val="baseline"/>
        <w:rPr>
          <w:rFonts w:ascii="仿宋" w:eastAsia="仿宋" w:hAnsi="仿宋"/>
          <w:color w:val="000000" w:themeColor="text1"/>
        </w:rPr>
      </w:pPr>
      <w:r w:rsidRPr="00AE0AB6">
        <w:rPr>
          <w:rFonts w:ascii="仿宋" w:eastAsia="仿宋" w:hAnsi="仿宋" w:hint="eastAsia"/>
          <w:color w:val="000000" w:themeColor="text1"/>
        </w:rPr>
        <w:t>1.</w:t>
      </w:r>
      <w:r w:rsidR="005066B0" w:rsidRPr="00AE0AB6">
        <w:rPr>
          <w:rFonts w:ascii="仿宋" w:eastAsia="仿宋" w:hAnsi="仿宋" w:hint="eastAsia"/>
          <w:color w:val="000000" w:themeColor="text1"/>
        </w:rPr>
        <w:t>以上非中文证明材料均需提供中文翻译件，护照或国际旅行证件除外，可以由我院研究所进行翻译或者找专门的翻译机构（翻译件上要有翻译机构的联系方式）</w:t>
      </w:r>
    </w:p>
    <w:p w:rsidR="004230DF" w:rsidRPr="00AE0AB6" w:rsidRDefault="005066B0" w:rsidP="00AE0AB6">
      <w:pPr>
        <w:pStyle w:val="Style"/>
        <w:textAlignment w:val="baseline"/>
        <w:rPr>
          <w:rFonts w:ascii="仿宋" w:eastAsia="仿宋" w:hAnsi="仿宋"/>
          <w:color w:val="000000" w:themeColor="text1"/>
        </w:rPr>
      </w:pPr>
      <w:r w:rsidRPr="00AE0AB6">
        <w:rPr>
          <w:rFonts w:ascii="仿宋" w:eastAsia="仿宋" w:hAnsi="仿宋"/>
          <w:color w:val="000000" w:themeColor="text1"/>
        </w:rPr>
        <w:t xml:space="preserve">Chinese translations are required for non-Chinese certification materials, except for passports or international travel documents, which can be translated by our institute or by a specialized translation agency (there must be a translation agency contact information on the translation) </w:t>
      </w:r>
    </w:p>
    <w:p w:rsidR="005707F1" w:rsidRPr="005707F1" w:rsidRDefault="005066B0" w:rsidP="00AE0AB6">
      <w:pPr>
        <w:pStyle w:val="Style"/>
        <w:textAlignment w:val="baseline"/>
        <w:rPr>
          <w:rFonts w:ascii="仿宋" w:eastAsia="PMingLiU" w:hAnsi="仿宋" w:hint="eastAsia"/>
          <w:color w:val="000000" w:themeColor="text1"/>
          <w:lang w:eastAsia="zh"/>
        </w:rPr>
      </w:pPr>
      <w:r w:rsidRPr="00AE0AB6">
        <w:rPr>
          <w:rFonts w:ascii="仿宋" w:eastAsia="仿宋" w:hAnsi="仿宋"/>
          <w:color w:val="000000" w:themeColor="text1"/>
        </w:rPr>
        <w:t>2.</w:t>
      </w:r>
      <w:r w:rsidRPr="00AE0AB6">
        <w:rPr>
          <w:rFonts w:ascii="仿宋" w:eastAsia="仿宋" w:hAnsi="仿宋" w:hint="eastAsia"/>
          <w:color w:val="000000" w:themeColor="text1"/>
        </w:rPr>
        <w:t xml:space="preserve"> 聘用合同或任职证明要</w:t>
      </w:r>
      <w:r w:rsidRPr="00AE0AB6">
        <w:rPr>
          <w:rFonts w:ascii="仿宋" w:eastAsia="仿宋" w:hAnsi="仿宋"/>
          <w:color w:val="000000" w:themeColor="text1"/>
        </w:rPr>
        <w:t>求</w:t>
      </w:r>
      <w:r w:rsidRPr="00AE0AB6">
        <w:rPr>
          <w:rFonts w:ascii="仿宋" w:eastAsia="仿宋" w:hAnsi="仿宋" w:hint="eastAsia"/>
          <w:color w:val="000000" w:themeColor="text1"/>
        </w:rPr>
        <w:t>盖</w:t>
      </w:r>
      <w:r w:rsidRPr="00AE0AB6">
        <w:rPr>
          <w:rFonts w:ascii="仿宋" w:eastAsia="仿宋" w:hAnsi="仿宋"/>
          <w:color w:val="000000" w:themeColor="text1"/>
        </w:rPr>
        <w:t>院章（</w:t>
      </w:r>
      <w:r w:rsidRPr="00AE0AB6">
        <w:rPr>
          <w:rFonts w:ascii="仿宋" w:eastAsia="仿宋" w:hAnsi="仿宋" w:hint="eastAsia"/>
          <w:color w:val="000000" w:themeColor="text1"/>
        </w:rPr>
        <w:t>单位</w:t>
      </w:r>
      <w:r w:rsidRPr="00AE0AB6">
        <w:rPr>
          <w:rFonts w:ascii="仿宋" w:eastAsia="仿宋" w:hAnsi="仿宋"/>
          <w:color w:val="000000" w:themeColor="text1"/>
        </w:rPr>
        <w:t xml:space="preserve">法人章）The employment contract or the certificate of employment is required to cover the chapter of the </w:t>
      </w:r>
      <w:r w:rsidR="000317FE" w:rsidRPr="00AE0AB6">
        <w:rPr>
          <w:rFonts w:ascii="仿宋" w:eastAsia="仿宋" w:hAnsi="仿宋"/>
          <w:color w:val="000000" w:themeColor="text1"/>
        </w:rPr>
        <w:t>academy</w:t>
      </w:r>
      <w:r w:rsidRPr="00AE0AB6">
        <w:rPr>
          <w:rFonts w:ascii="仿宋" w:eastAsia="仿宋" w:hAnsi="仿宋"/>
          <w:color w:val="000000" w:themeColor="text1"/>
        </w:rPr>
        <w:t xml:space="preserve"> (unit legal person)</w:t>
      </w:r>
    </w:p>
    <w:sectPr w:rsidR="005707F1" w:rsidRPr="005707F1" w:rsidSect="00C42316">
      <w:pgSz w:w="16838" w:h="11906" w:orient="landscape"/>
      <w:pgMar w:top="1135" w:right="1440" w:bottom="1985"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D6" w:rsidRDefault="009356D6" w:rsidP="00C201EF">
      <w:r>
        <w:separator/>
      </w:r>
    </w:p>
  </w:endnote>
  <w:endnote w:type="continuationSeparator" w:id="0">
    <w:p w:rsidR="009356D6" w:rsidRDefault="009356D6" w:rsidP="00C2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D6" w:rsidRDefault="009356D6" w:rsidP="00C201EF">
      <w:r>
        <w:separator/>
      </w:r>
    </w:p>
  </w:footnote>
  <w:footnote w:type="continuationSeparator" w:id="0">
    <w:p w:rsidR="009356D6" w:rsidRDefault="009356D6" w:rsidP="00C20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F8"/>
    <w:rsid w:val="000317FE"/>
    <w:rsid w:val="00066AEB"/>
    <w:rsid w:val="00071122"/>
    <w:rsid w:val="00074BD3"/>
    <w:rsid w:val="000E3FFA"/>
    <w:rsid w:val="00161976"/>
    <w:rsid w:val="00191810"/>
    <w:rsid w:val="001D26E1"/>
    <w:rsid w:val="001D6F13"/>
    <w:rsid w:val="00212509"/>
    <w:rsid w:val="002A776F"/>
    <w:rsid w:val="002C6CCF"/>
    <w:rsid w:val="004230DF"/>
    <w:rsid w:val="00462F40"/>
    <w:rsid w:val="005066B0"/>
    <w:rsid w:val="005707F1"/>
    <w:rsid w:val="005C7DA0"/>
    <w:rsid w:val="005E4F32"/>
    <w:rsid w:val="006F5322"/>
    <w:rsid w:val="007143E8"/>
    <w:rsid w:val="007D4771"/>
    <w:rsid w:val="00864D26"/>
    <w:rsid w:val="009356D6"/>
    <w:rsid w:val="0098571F"/>
    <w:rsid w:val="009A3FF8"/>
    <w:rsid w:val="00AE0AB6"/>
    <w:rsid w:val="00AF2EC5"/>
    <w:rsid w:val="00B47C0C"/>
    <w:rsid w:val="00B778BE"/>
    <w:rsid w:val="00C201EF"/>
    <w:rsid w:val="00C42316"/>
    <w:rsid w:val="00C7022A"/>
    <w:rsid w:val="00C94FA8"/>
    <w:rsid w:val="00D97F91"/>
    <w:rsid w:val="00EA78D2"/>
    <w:rsid w:val="00EE4853"/>
    <w:rsid w:val="00F70830"/>
    <w:rsid w:val="00F92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82EA2"/>
  <w15:chartTrackingRefBased/>
  <w15:docId w15:val="{50E830AC-7898-4D8B-8B89-F2E329BE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3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230DF"/>
    <w:pPr>
      <w:widowControl w:val="0"/>
      <w:jc w:val="both"/>
    </w:pPr>
  </w:style>
  <w:style w:type="paragraph" w:customStyle="1" w:styleId="Style">
    <w:name w:val="Style"/>
    <w:rsid w:val="004230DF"/>
    <w:pPr>
      <w:widowControl w:val="0"/>
      <w:autoSpaceDE w:val="0"/>
      <w:autoSpaceDN w:val="0"/>
      <w:adjustRightInd w:val="0"/>
    </w:pPr>
    <w:rPr>
      <w:rFonts w:ascii="TimesNewRomanPSMT" w:hAnsi="TimesNewRomanPSMT" w:cs="TimesNewRomanPSMT"/>
      <w:kern w:val="0"/>
      <w:sz w:val="24"/>
      <w:szCs w:val="24"/>
      <w:lang w:val="zh"/>
    </w:rPr>
  </w:style>
  <w:style w:type="paragraph" w:styleId="a5">
    <w:name w:val="header"/>
    <w:basedOn w:val="a"/>
    <w:link w:val="a6"/>
    <w:uiPriority w:val="99"/>
    <w:unhideWhenUsed/>
    <w:rsid w:val="00C201E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201EF"/>
    <w:rPr>
      <w:sz w:val="18"/>
      <w:szCs w:val="18"/>
    </w:rPr>
  </w:style>
  <w:style w:type="paragraph" w:styleId="a7">
    <w:name w:val="footer"/>
    <w:basedOn w:val="a"/>
    <w:link w:val="a8"/>
    <w:uiPriority w:val="99"/>
    <w:unhideWhenUsed/>
    <w:rsid w:val="00C201EF"/>
    <w:pPr>
      <w:tabs>
        <w:tab w:val="center" w:pos="4153"/>
        <w:tab w:val="right" w:pos="8306"/>
      </w:tabs>
      <w:snapToGrid w:val="0"/>
      <w:jc w:val="left"/>
    </w:pPr>
    <w:rPr>
      <w:sz w:val="18"/>
      <w:szCs w:val="18"/>
    </w:rPr>
  </w:style>
  <w:style w:type="character" w:customStyle="1" w:styleId="a8">
    <w:name w:val="页脚 字符"/>
    <w:basedOn w:val="a0"/>
    <w:link w:val="a7"/>
    <w:uiPriority w:val="99"/>
    <w:rsid w:val="00C201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711</Words>
  <Characters>4055</Characters>
  <Application>Microsoft Office Word</Application>
  <DocSecurity>0</DocSecurity>
  <Lines>33</Lines>
  <Paragraphs>9</Paragraphs>
  <ScaleCrop>false</ScaleCrop>
  <Company>jaas</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科峰</dc:creator>
  <cp:keywords/>
  <dc:description/>
  <cp:lastModifiedBy>way</cp:lastModifiedBy>
  <cp:revision>7</cp:revision>
  <dcterms:created xsi:type="dcterms:W3CDTF">2019-09-12T07:26:00Z</dcterms:created>
  <dcterms:modified xsi:type="dcterms:W3CDTF">2019-09-12T09:19:00Z</dcterms:modified>
</cp:coreProperties>
</file>